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Экономико-статистический анализ эффективности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Анализ данных в экономике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86D5690" w:rsidR="00A77598" w:rsidRPr="002C7E08" w:rsidRDefault="002C7E0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D2BA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2BA1">
              <w:rPr>
                <w:rFonts w:ascii="Times New Roman" w:hAnsi="Times New Roman" w:cs="Times New Roman"/>
                <w:sz w:val="20"/>
                <w:szCs w:val="20"/>
              </w:rPr>
              <w:t>к.э.н, Нерадовская Юлия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DCB003B" w:rsidR="004475DA" w:rsidRPr="002C7E08" w:rsidRDefault="002C7E0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687E3A2" w14:textId="77777777" w:rsidR="00CD2BA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3471567" w:history="1">
            <w:r w:rsidR="00CD2BA1" w:rsidRPr="00E37D7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D2BA1">
              <w:rPr>
                <w:noProof/>
                <w:webHidden/>
              </w:rPr>
              <w:tab/>
            </w:r>
            <w:r w:rsidR="00CD2BA1">
              <w:rPr>
                <w:noProof/>
                <w:webHidden/>
              </w:rPr>
              <w:fldChar w:fldCharType="begin"/>
            </w:r>
            <w:r w:rsidR="00CD2BA1">
              <w:rPr>
                <w:noProof/>
                <w:webHidden/>
              </w:rPr>
              <w:instrText xml:space="preserve"> PAGEREF _Toc203471567 \h </w:instrText>
            </w:r>
            <w:r w:rsidR="00CD2BA1">
              <w:rPr>
                <w:noProof/>
                <w:webHidden/>
              </w:rPr>
            </w:r>
            <w:r w:rsidR="00CD2BA1">
              <w:rPr>
                <w:noProof/>
                <w:webHidden/>
              </w:rPr>
              <w:fldChar w:fldCharType="separate"/>
            </w:r>
            <w:r w:rsidR="00CD2BA1">
              <w:rPr>
                <w:noProof/>
                <w:webHidden/>
              </w:rPr>
              <w:t>3</w:t>
            </w:r>
            <w:r w:rsidR="00CD2BA1">
              <w:rPr>
                <w:noProof/>
                <w:webHidden/>
              </w:rPr>
              <w:fldChar w:fldCharType="end"/>
            </w:r>
          </w:hyperlink>
        </w:p>
        <w:p w14:paraId="0634B178" w14:textId="77777777" w:rsidR="00CD2BA1" w:rsidRDefault="00EB07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1568" w:history="1">
            <w:r w:rsidR="00CD2BA1" w:rsidRPr="00E37D7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D2BA1">
              <w:rPr>
                <w:noProof/>
                <w:webHidden/>
              </w:rPr>
              <w:tab/>
            </w:r>
            <w:r w:rsidR="00CD2BA1">
              <w:rPr>
                <w:noProof/>
                <w:webHidden/>
              </w:rPr>
              <w:fldChar w:fldCharType="begin"/>
            </w:r>
            <w:r w:rsidR="00CD2BA1">
              <w:rPr>
                <w:noProof/>
                <w:webHidden/>
              </w:rPr>
              <w:instrText xml:space="preserve"> PAGEREF _Toc203471568 \h </w:instrText>
            </w:r>
            <w:r w:rsidR="00CD2BA1">
              <w:rPr>
                <w:noProof/>
                <w:webHidden/>
              </w:rPr>
            </w:r>
            <w:r w:rsidR="00CD2BA1">
              <w:rPr>
                <w:noProof/>
                <w:webHidden/>
              </w:rPr>
              <w:fldChar w:fldCharType="separate"/>
            </w:r>
            <w:r w:rsidR="00CD2BA1">
              <w:rPr>
                <w:noProof/>
                <w:webHidden/>
              </w:rPr>
              <w:t>3</w:t>
            </w:r>
            <w:r w:rsidR="00CD2BA1">
              <w:rPr>
                <w:noProof/>
                <w:webHidden/>
              </w:rPr>
              <w:fldChar w:fldCharType="end"/>
            </w:r>
          </w:hyperlink>
        </w:p>
        <w:p w14:paraId="2E89067C" w14:textId="77777777" w:rsidR="00CD2BA1" w:rsidRDefault="00EB07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1569" w:history="1">
            <w:r w:rsidR="00CD2BA1" w:rsidRPr="00E37D7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D2BA1">
              <w:rPr>
                <w:noProof/>
                <w:webHidden/>
              </w:rPr>
              <w:tab/>
            </w:r>
            <w:r w:rsidR="00CD2BA1">
              <w:rPr>
                <w:noProof/>
                <w:webHidden/>
              </w:rPr>
              <w:fldChar w:fldCharType="begin"/>
            </w:r>
            <w:r w:rsidR="00CD2BA1">
              <w:rPr>
                <w:noProof/>
                <w:webHidden/>
              </w:rPr>
              <w:instrText xml:space="preserve"> PAGEREF _Toc203471569 \h </w:instrText>
            </w:r>
            <w:r w:rsidR="00CD2BA1">
              <w:rPr>
                <w:noProof/>
                <w:webHidden/>
              </w:rPr>
            </w:r>
            <w:r w:rsidR="00CD2BA1">
              <w:rPr>
                <w:noProof/>
                <w:webHidden/>
              </w:rPr>
              <w:fldChar w:fldCharType="separate"/>
            </w:r>
            <w:r w:rsidR="00CD2BA1">
              <w:rPr>
                <w:noProof/>
                <w:webHidden/>
              </w:rPr>
              <w:t>3</w:t>
            </w:r>
            <w:r w:rsidR="00CD2BA1">
              <w:rPr>
                <w:noProof/>
                <w:webHidden/>
              </w:rPr>
              <w:fldChar w:fldCharType="end"/>
            </w:r>
          </w:hyperlink>
        </w:p>
        <w:p w14:paraId="59CA9E3C" w14:textId="77777777" w:rsidR="00CD2BA1" w:rsidRDefault="00EB07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1570" w:history="1">
            <w:r w:rsidR="00CD2BA1" w:rsidRPr="00E37D7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D2BA1">
              <w:rPr>
                <w:noProof/>
                <w:webHidden/>
              </w:rPr>
              <w:tab/>
            </w:r>
            <w:r w:rsidR="00CD2BA1">
              <w:rPr>
                <w:noProof/>
                <w:webHidden/>
              </w:rPr>
              <w:fldChar w:fldCharType="begin"/>
            </w:r>
            <w:r w:rsidR="00CD2BA1">
              <w:rPr>
                <w:noProof/>
                <w:webHidden/>
              </w:rPr>
              <w:instrText xml:space="preserve"> PAGEREF _Toc203471570 \h </w:instrText>
            </w:r>
            <w:r w:rsidR="00CD2BA1">
              <w:rPr>
                <w:noProof/>
                <w:webHidden/>
              </w:rPr>
            </w:r>
            <w:r w:rsidR="00CD2BA1">
              <w:rPr>
                <w:noProof/>
                <w:webHidden/>
              </w:rPr>
              <w:fldChar w:fldCharType="separate"/>
            </w:r>
            <w:r w:rsidR="00CD2BA1">
              <w:rPr>
                <w:noProof/>
                <w:webHidden/>
              </w:rPr>
              <w:t>4</w:t>
            </w:r>
            <w:r w:rsidR="00CD2BA1">
              <w:rPr>
                <w:noProof/>
                <w:webHidden/>
              </w:rPr>
              <w:fldChar w:fldCharType="end"/>
            </w:r>
          </w:hyperlink>
        </w:p>
        <w:p w14:paraId="4D253FCF" w14:textId="77777777" w:rsidR="00CD2BA1" w:rsidRDefault="00EB07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1571" w:history="1">
            <w:r w:rsidR="00CD2BA1" w:rsidRPr="00E37D7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D2BA1">
              <w:rPr>
                <w:noProof/>
                <w:webHidden/>
              </w:rPr>
              <w:tab/>
            </w:r>
            <w:r w:rsidR="00CD2BA1">
              <w:rPr>
                <w:noProof/>
                <w:webHidden/>
              </w:rPr>
              <w:fldChar w:fldCharType="begin"/>
            </w:r>
            <w:r w:rsidR="00CD2BA1">
              <w:rPr>
                <w:noProof/>
                <w:webHidden/>
              </w:rPr>
              <w:instrText xml:space="preserve"> PAGEREF _Toc203471571 \h </w:instrText>
            </w:r>
            <w:r w:rsidR="00CD2BA1">
              <w:rPr>
                <w:noProof/>
                <w:webHidden/>
              </w:rPr>
            </w:r>
            <w:r w:rsidR="00CD2BA1">
              <w:rPr>
                <w:noProof/>
                <w:webHidden/>
              </w:rPr>
              <w:fldChar w:fldCharType="separate"/>
            </w:r>
            <w:r w:rsidR="00CD2BA1">
              <w:rPr>
                <w:noProof/>
                <w:webHidden/>
              </w:rPr>
              <w:t>4</w:t>
            </w:r>
            <w:r w:rsidR="00CD2BA1">
              <w:rPr>
                <w:noProof/>
                <w:webHidden/>
              </w:rPr>
              <w:fldChar w:fldCharType="end"/>
            </w:r>
          </w:hyperlink>
        </w:p>
        <w:p w14:paraId="290DC423" w14:textId="77777777" w:rsidR="00CD2BA1" w:rsidRDefault="00EB07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1572" w:history="1">
            <w:r w:rsidR="00CD2BA1" w:rsidRPr="00E37D7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D2BA1">
              <w:rPr>
                <w:noProof/>
                <w:webHidden/>
              </w:rPr>
              <w:tab/>
            </w:r>
            <w:r w:rsidR="00CD2BA1">
              <w:rPr>
                <w:noProof/>
                <w:webHidden/>
              </w:rPr>
              <w:fldChar w:fldCharType="begin"/>
            </w:r>
            <w:r w:rsidR="00CD2BA1">
              <w:rPr>
                <w:noProof/>
                <w:webHidden/>
              </w:rPr>
              <w:instrText xml:space="preserve"> PAGEREF _Toc203471572 \h </w:instrText>
            </w:r>
            <w:r w:rsidR="00CD2BA1">
              <w:rPr>
                <w:noProof/>
                <w:webHidden/>
              </w:rPr>
            </w:r>
            <w:r w:rsidR="00CD2BA1">
              <w:rPr>
                <w:noProof/>
                <w:webHidden/>
              </w:rPr>
              <w:fldChar w:fldCharType="separate"/>
            </w:r>
            <w:r w:rsidR="00CD2BA1">
              <w:rPr>
                <w:noProof/>
                <w:webHidden/>
              </w:rPr>
              <w:t>4</w:t>
            </w:r>
            <w:r w:rsidR="00CD2BA1">
              <w:rPr>
                <w:noProof/>
                <w:webHidden/>
              </w:rPr>
              <w:fldChar w:fldCharType="end"/>
            </w:r>
          </w:hyperlink>
        </w:p>
        <w:p w14:paraId="102A47B0" w14:textId="77777777" w:rsidR="00CD2BA1" w:rsidRDefault="00EB07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1573" w:history="1">
            <w:r w:rsidR="00CD2BA1" w:rsidRPr="00E37D7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D2BA1">
              <w:rPr>
                <w:noProof/>
                <w:webHidden/>
              </w:rPr>
              <w:tab/>
            </w:r>
            <w:r w:rsidR="00CD2BA1">
              <w:rPr>
                <w:noProof/>
                <w:webHidden/>
              </w:rPr>
              <w:fldChar w:fldCharType="begin"/>
            </w:r>
            <w:r w:rsidR="00CD2BA1">
              <w:rPr>
                <w:noProof/>
                <w:webHidden/>
              </w:rPr>
              <w:instrText xml:space="preserve"> PAGEREF _Toc203471573 \h </w:instrText>
            </w:r>
            <w:r w:rsidR="00CD2BA1">
              <w:rPr>
                <w:noProof/>
                <w:webHidden/>
              </w:rPr>
            </w:r>
            <w:r w:rsidR="00CD2BA1">
              <w:rPr>
                <w:noProof/>
                <w:webHidden/>
              </w:rPr>
              <w:fldChar w:fldCharType="separate"/>
            </w:r>
            <w:r w:rsidR="00CD2BA1">
              <w:rPr>
                <w:noProof/>
                <w:webHidden/>
              </w:rPr>
              <w:t>5</w:t>
            </w:r>
            <w:r w:rsidR="00CD2BA1">
              <w:rPr>
                <w:noProof/>
                <w:webHidden/>
              </w:rPr>
              <w:fldChar w:fldCharType="end"/>
            </w:r>
          </w:hyperlink>
        </w:p>
        <w:p w14:paraId="410CDDAA" w14:textId="77777777" w:rsidR="00CD2BA1" w:rsidRDefault="00EB07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1574" w:history="1">
            <w:r w:rsidR="00CD2BA1" w:rsidRPr="00E37D7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D2BA1">
              <w:rPr>
                <w:noProof/>
                <w:webHidden/>
              </w:rPr>
              <w:tab/>
            </w:r>
            <w:r w:rsidR="00CD2BA1">
              <w:rPr>
                <w:noProof/>
                <w:webHidden/>
              </w:rPr>
              <w:fldChar w:fldCharType="begin"/>
            </w:r>
            <w:r w:rsidR="00CD2BA1">
              <w:rPr>
                <w:noProof/>
                <w:webHidden/>
              </w:rPr>
              <w:instrText xml:space="preserve"> PAGEREF _Toc203471574 \h </w:instrText>
            </w:r>
            <w:r w:rsidR="00CD2BA1">
              <w:rPr>
                <w:noProof/>
                <w:webHidden/>
              </w:rPr>
            </w:r>
            <w:r w:rsidR="00CD2BA1">
              <w:rPr>
                <w:noProof/>
                <w:webHidden/>
              </w:rPr>
              <w:fldChar w:fldCharType="separate"/>
            </w:r>
            <w:r w:rsidR="00CD2BA1">
              <w:rPr>
                <w:noProof/>
                <w:webHidden/>
              </w:rPr>
              <w:t>5</w:t>
            </w:r>
            <w:r w:rsidR="00CD2BA1">
              <w:rPr>
                <w:noProof/>
                <w:webHidden/>
              </w:rPr>
              <w:fldChar w:fldCharType="end"/>
            </w:r>
          </w:hyperlink>
        </w:p>
        <w:p w14:paraId="25A09B7A" w14:textId="77777777" w:rsidR="00CD2BA1" w:rsidRDefault="00EB07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1575" w:history="1">
            <w:r w:rsidR="00CD2BA1" w:rsidRPr="00E37D7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D2BA1">
              <w:rPr>
                <w:noProof/>
                <w:webHidden/>
              </w:rPr>
              <w:tab/>
            </w:r>
            <w:r w:rsidR="00CD2BA1">
              <w:rPr>
                <w:noProof/>
                <w:webHidden/>
              </w:rPr>
              <w:fldChar w:fldCharType="begin"/>
            </w:r>
            <w:r w:rsidR="00CD2BA1">
              <w:rPr>
                <w:noProof/>
                <w:webHidden/>
              </w:rPr>
              <w:instrText xml:space="preserve"> PAGEREF _Toc203471575 \h </w:instrText>
            </w:r>
            <w:r w:rsidR="00CD2BA1">
              <w:rPr>
                <w:noProof/>
                <w:webHidden/>
              </w:rPr>
            </w:r>
            <w:r w:rsidR="00CD2BA1">
              <w:rPr>
                <w:noProof/>
                <w:webHidden/>
              </w:rPr>
              <w:fldChar w:fldCharType="separate"/>
            </w:r>
            <w:r w:rsidR="00CD2BA1">
              <w:rPr>
                <w:noProof/>
                <w:webHidden/>
              </w:rPr>
              <w:t>5</w:t>
            </w:r>
            <w:r w:rsidR="00CD2BA1">
              <w:rPr>
                <w:noProof/>
                <w:webHidden/>
              </w:rPr>
              <w:fldChar w:fldCharType="end"/>
            </w:r>
          </w:hyperlink>
        </w:p>
        <w:p w14:paraId="1D794D32" w14:textId="77777777" w:rsidR="00CD2BA1" w:rsidRDefault="00EB07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1576" w:history="1">
            <w:r w:rsidR="00CD2BA1" w:rsidRPr="00E37D7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D2BA1">
              <w:rPr>
                <w:noProof/>
                <w:webHidden/>
              </w:rPr>
              <w:tab/>
            </w:r>
            <w:r w:rsidR="00CD2BA1">
              <w:rPr>
                <w:noProof/>
                <w:webHidden/>
              </w:rPr>
              <w:fldChar w:fldCharType="begin"/>
            </w:r>
            <w:r w:rsidR="00CD2BA1">
              <w:rPr>
                <w:noProof/>
                <w:webHidden/>
              </w:rPr>
              <w:instrText xml:space="preserve"> PAGEREF _Toc203471576 \h </w:instrText>
            </w:r>
            <w:r w:rsidR="00CD2BA1">
              <w:rPr>
                <w:noProof/>
                <w:webHidden/>
              </w:rPr>
            </w:r>
            <w:r w:rsidR="00CD2BA1">
              <w:rPr>
                <w:noProof/>
                <w:webHidden/>
              </w:rPr>
              <w:fldChar w:fldCharType="separate"/>
            </w:r>
            <w:r w:rsidR="00CD2BA1">
              <w:rPr>
                <w:noProof/>
                <w:webHidden/>
              </w:rPr>
              <w:t>7</w:t>
            </w:r>
            <w:r w:rsidR="00CD2BA1">
              <w:rPr>
                <w:noProof/>
                <w:webHidden/>
              </w:rPr>
              <w:fldChar w:fldCharType="end"/>
            </w:r>
          </w:hyperlink>
        </w:p>
        <w:p w14:paraId="519341A4" w14:textId="77777777" w:rsidR="00CD2BA1" w:rsidRDefault="00EB07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1577" w:history="1">
            <w:r w:rsidR="00CD2BA1" w:rsidRPr="00E37D7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D2BA1">
              <w:rPr>
                <w:noProof/>
                <w:webHidden/>
              </w:rPr>
              <w:tab/>
            </w:r>
            <w:r w:rsidR="00CD2BA1">
              <w:rPr>
                <w:noProof/>
                <w:webHidden/>
              </w:rPr>
              <w:fldChar w:fldCharType="begin"/>
            </w:r>
            <w:r w:rsidR="00CD2BA1">
              <w:rPr>
                <w:noProof/>
                <w:webHidden/>
              </w:rPr>
              <w:instrText xml:space="preserve"> PAGEREF _Toc203471577 \h </w:instrText>
            </w:r>
            <w:r w:rsidR="00CD2BA1">
              <w:rPr>
                <w:noProof/>
                <w:webHidden/>
              </w:rPr>
            </w:r>
            <w:r w:rsidR="00CD2BA1">
              <w:rPr>
                <w:noProof/>
                <w:webHidden/>
              </w:rPr>
              <w:fldChar w:fldCharType="separate"/>
            </w:r>
            <w:r w:rsidR="00CD2BA1">
              <w:rPr>
                <w:noProof/>
                <w:webHidden/>
              </w:rPr>
              <w:t>8</w:t>
            </w:r>
            <w:r w:rsidR="00CD2BA1">
              <w:rPr>
                <w:noProof/>
                <w:webHidden/>
              </w:rPr>
              <w:fldChar w:fldCharType="end"/>
            </w:r>
          </w:hyperlink>
        </w:p>
        <w:p w14:paraId="194A1F8D" w14:textId="77777777" w:rsidR="00CD2BA1" w:rsidRDefault="00EB07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1578" w:history="1">
            <w:r w:rsidR="00CD2BA1" w:rsidRPr="00E37D7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D2BA1">
              <w:rPr>
                <w:noProof/>
                <w:webHidden/>
              </w:rPr>
              <w:tab/>
            </w:r>
            <w:r w:rsidR="00CD2BA1">
              <w:rPr>
                <w:noProof/>
                <w:webHidden/>
              </w:rPr>
              <w:fldChar w:fldCharType="begin"/>
            </w:r>
            <w:r w:rsidR="00CD2BA1">
              <w:rPr>
                <w:noProof/>
                <w:webHidden/>
              </w:rPr>
              <w:instrText xml:space="preserve"> PAGEREF _Toc203471578 \h </w:instrText>
            </w:r>
            <w:r w:rsidR="00CD2BA1">
              <w:rPr>
                <w:noProof/>
                <w:webHidden/>
              </w:rPr>
            </w:r>
            <w:r w:rsidR="00CD2BA1">
              <w:rPr>
                <w:noProof/>
                <w:webHidden/>
              </w:rPr>
              <w:fldChar w:fldCharType="separate"/>
            </w:r>
            <w:r w:rsidR="00CD2BA1">
              <w:rPr>
                <w:noProof/>
                <w:webHidden/>
              </w:rPr>
              <w:t>9</w:t>
            </w:r>
            <w:r w:rsidR="00CD2BA1">
              <w:rPr>
                <w:noProof/>
                <w:webHidden/>
              </w:rPr>
              <w:fldChar w:fldCharType="end"/>
            </w:r>
          </w:hyperlink>
        </w:p>
        <w:p w14:paraId="4BA91813" w14:textId="77777777" w:rsidR="00CD2BA1" w:rsidRDefault="00EB07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1579" w:history="1">
            <w:r w:rsidR="00CD2BA1" w:rsidRPr="00E37D7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D2BA1">
              <w:rPr>
                <w:noProof/>
                <w:webHidden/>
              </w:rPr>
              <w:tab/>
            </w:r>
            <w:r w:rsidR="00CD2BA1">
              <w:rPr>
                <w:noProof/>
                <w:webHidden/>
              </w:rPr>
              <w:fldChar w:fldCharType="begin"/>
            </w:r>
            <w:r w:rsidR="00CD2BA1">
              <w:rPr>
                <w:noProof/>
                <w:webHidden/>
              </w:rPr>
              <w:instrText xml:space="preserve"> PAGEREF _Toc203471579 \h </w:instrText>
            </w:r>
            <w:r w:rsidR="00CD2BA1">
              <w:rPr>
                <w:noProof/>
                <w:webHidden/>
              </w:rPr>
            </w:r>
            <w:r w:rsidR="00CD2BA1">
              <w:rPr>
                <w:noProof/>
                <w:webHidden/>
              </w:rPr>
              <w:fldChar w:fldCharType="separate"/>
            </w:r>
            <w:r w:rsidR="00CD2BA1">
              <w:rPr>
                <w:noProof/>
                <w:webHidden/>
              </w:rPr>
              <w:t>9</w:t>
            </w:r>
            <w:r w:rsidR="00CD2BA1">
              <w:rPr>
                <w:noProof/>
                <w:webHidden/>
              </w:rPr>
              <w:fldChar w:fldCharType="end"/>
            </w:r>
          </w:hyperlink>
        </w:p>
        <w:p w14:paraId="310D5F0E" w14:textId="77777777" w:rsidR="00CD2BA1" w:rsidRDefault="00EB07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1580" w:history="1">
            <w:r w:rsidR="00CD2BA1" w:rsidRPr="00E37D7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D2BA1">
              <w:rPr>
                <w:noProof/>
                <w:webHidden/>
              </w:rPr>
              <w:tab/>
            </w:r>
            <w:r w:rsidR="00CD2BA1">
              <w:rPr>
                <w:noProof/>
                <w:webHidden/>
              </w:rPr>
              <w:fldChar w:fldCharType="begin"/>
            </w:r>
            <w:r w:rsidR="00CD2BA1">
              <w:rPr>
                <w:noProof/>
                <w:webHidden/>
              </w:rPr>
              <w:instrText xml:space="preserve"> PAGEREF _Toc203471580 \h </w:instrText>
            </w:r>
            <w:r w:rsidR="00CD2BA1">
              <w:rPr>
                <w:noProof/>
                <w:webHidden/>
              </w:rPr>
            </w:r>
            <w:r w:rsidR="00CD2BA1">
              <w:rPr>
                <w:noProof/>
                <w:webHidden/>
              </w:rPr>
              <w:fldChar w:fldCharType="separate"/>
            </w:r>
            <w:r w:rsidR="00CD2BA1">
              <w:rPr>
                <w:noProof/>
                <w:webHidden/>
              </w:rPr>
              <w:t>9</w:t>
            </w:r>
            <w:r w:rsidR="00CD2BA1">
              <w:rPr>
                <w:noProof/>
                <w:webHidden/>
              </w:rPr>
              <w:fldChar w:fldCharType="end"/>
            </w:r>
          </w:hyperlink>
        </w:p>
        <w:p w14:paraId="690460DE" w14:textId="77777777" w:rsidR="00CD2BA1" w:rsidRDefault="00EB07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1581" w:history="1">
            <w:r w:rsidR="00CD2BA1" w:rsidRPr="00E37D7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D2BA1">
              <w:rPr>
                <w:noProof/>
                <w:webHidden/>
              </w:rPr>
              <w:tab/>
            </w:r>
            <w:r w:rsidR="00CD2BA1">
              <w:rPr>
                <w:noProof/>
                <w:webHidden/>
              </w:rPr>
              <w:fldChar w:fldCharType="begin"/>
            </w:r>
            <w:r w:rsidR="00CD2BA1">
              <w:rPr>
                <w:noProof/>
                <w:webHidden/>
              </w:rPr>
              <w:instrText xml:space="preserve"> PAGEREF _Toc203471581 \h </w:instrText>
            </w:r>
            <w:r w:rsidR="00CD2BA1">
              <w:rPr>
                <w:noProof/>
                <w:webHidden/>
              </w:rPr>
            </w:r>
            <w:r w:rsidR="00CD2BA1">
              <w:rPr>
                <w:noProof/>
                <w:webHidden/>
              </w:rPr>
              <w:fldChar w:fldCharType="separate"/>
            </w:r>
            <w:r w:rsidR="00CD2BA1">
              <w:rPr>
                <w:noProof/>
                <w:webHidden/>
              </w:rPr>
              <w:t>9</w:t>
            </w:r>
            <w:r w:rsidR="00CD2BA1">
              <w:rPr>
                <w:noProof/>
                <w:webHidden/>
              </w:rPr>
              <w:fldChar w:fldCharType="end"/>
            </w:r>
          </w:hyperlink>
        </w:p>
        <w:p w14:paraId="68051B1C" w14:textId="77777777" w:rsidR="00CD2BA1" w:rsidRDefault="00EB07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1582" w:history="1">
            <w:r w:rsidR="00CD2BA1" w:rsidRPr="00E37D7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D2BA1">
              <w:rPr>
                <w:noProof/>
                <w:webHidden/>
              </w:rPr>
              <w:tab/>
            </w:r>
            <w:r w:rsidR="00CD2BA1">
              <w:rPr>
                <w:noProof/>
                <w:webHidden/>
              </w:rPr>
              <w:fldChar w:fldCharType="begin"/>
            </w:r>
            <w:r w:rsidR="00CD2BA1">
              <w:rPr>
                <w:noProof/>
                <w:webHidden/>
              </w:rPr>
              <w:instrText xml:space="preserve"> PAGEREF _Toc203471582 \h </w:instrText>
            </w:r>
            <w:r w:rsidR="00CD2BA1">
              <w:rPr>
                <w:noProof/>
                <w:webHidden/>
              </w:rPr>
            </w:r>
            <w:r w:rsidR="00CD2BA1">
              <w:rPr>
                <w:noProof/>
                <w:webHidden/>
              </w:rPr>
              <w:fldChar w:fldCharType="separate"/>
            </w:r>
            <w:r w:rsidR="00CD2BA1">
              <w:rPr>
                <w:noProof/>
                <w:webHidden/>
              </w:rPr>
              <w:t>9</w:t>
            </w:r>
            <w:r w:rsidR="00CD2BA1">
              <w:rPr>
                <w:noProof/>
                <w:webHidden/>
              </w:rPr>
              <w:fldChar w:fldCharType="end"/>
            </w:r>
          </w:hyperlink>
        </w:p>
        <w:p w14:paraId="26EDE1AE" w14:textId="77777777" w:rsidR="00CD2BA1" w:rsidRDefault="00EB07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1583" w:history="1">
            <w:r w:rsidR="00CD2BA1" w:rsidRPr="00E37D7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D2BA1">
              <w:rPr>
                <w:noProof/>
                <w:webHidden/>
              </w:rPr>
              <w:tab/>
            </w:r>
            <w:r w:rsidR="00CD2BA1">
              <w:rPr>
                <w:noProof/>
                <w:webHidden/>
              </w:rPr>
              <w:fldChar w:fldCharType="begin"/>
            </w:r>
            <w:r w:rsidR="00CD2BA1">
              <w:rPr>
                <w:noProof/>
                <w:webHidden/>
              </w:rPr>
              <w:instrText xml:space="preserve"> PAGEREF _Toc203471583 \h </w:instrText>
            </w:r>
            <w:r w:rsidR="00CD2BA1">
              <w:rPr>
                <w:noProof/>
                <w:webHidden/>
              </w:rPr>
            </w:r>
            <w:r w:rsidR="00CD2BA1">
              <w:rPr>
                <w:noProof/>
                <w:webHidden/>
              </w:rPr>
              <w:fldChar w:fldCharType="separate"/>
            </w:r>
            <w:r w:rsidR="00CD2BA1">
              <w:rPr>
                <w:noProof/>
                <w:webHidden/>
              </w:rPr>
              <w:t>9</w:t>
            </w:r>
            <w:r w:rsidR="00CD2BA1">
              <w:rPr>
                <w:noProof/>
                <w:webHidden/>
              </w:rPr>
              <w:fldChar w:fldCharType="end"/>
            </w:r>
          </w:hyperlink>
        </w:p>
        <w:p w14:paraId="0EF7A841" w14:textId="77777777" w:rsidR="00CD2BA1" w:rsidRDefault="00EB07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1584" w:history="1">
            <w:r w:rsidR="00CD2BA1" w:rsidRPr="00E37D7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D2BA1">
              <w:rPr>
                <w:noProof/>
                <w:webHidden/>
              </w:rPr>
              <w:tab/>
            </w:r>
            <w:r w:rsidR="00CD2BA1">
              <w:rPr>
                <w:noProof/>
                <w:webHidden/>
              </w:rPr>
              <w:fldChar w:fldCharType="begin"/>
            </w:r>
            <w:r w:rsidR="00CD2BA1">
              <w:rPr>
                <w:noProof/>
                <w:webHidden/>
              </w:rPr>
              <w:instrText xml:space="preserve"> PAGEREF _Toc203471584 \h </w:instrText>
            </w:r>
            <w:r w:rsidR="00CD2BA1">
              <w:rPr>
                <w:noProof/>
                <w:webHidden/>
              </w:rPr>
            </w:r>
            <w:r w:rsidR="00CD2BA1">
              <w:rPr>
                <w:noProof/>
                <w:webHidden/>
              </w:rPr>
              <w:fldChar w:fldCharType="separate"/>
            </w:r>
            <w:r w:rsidR="00CD2BA1">
              <w:rPr>
                <w:noProof/>
                <w:webHidden/>
              </w:rPr>
              <w:t>9</w:t>
            </w:r>
            <w:r w:rsidR="00CD2BA1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34715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навыки использования статистических методов для оценки эффективности деятельности хозяйствующих субъектов.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34715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Экономико-статистический анализ эффективности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34715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6"/>
        <w:gridCol w:w="1919"/>
        <w:gridCol w:w="5485"/>
      </w:tblGrid>
      <w:tr w:rsidR="00751095" w:rsidRPr="00CD2BA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D2BA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D2BA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D2BA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D2BA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D2BA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D2BA1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D2BA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D2BA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D2BA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D2BA1">
              <w:rPr>
                <w:rFonts w:ascii="Times New Roman" w:hAnsi="Times New Roman" w:cs="Times New Roman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D2BA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D2BA1">
              <w:rPr>
                <w:rFonts w:ascii="Times New Roman" w:hAnsi="Times New Roman" w:cs="Times New Roman"/>
                <w:lang w:bidi="ru-RU"/>
              </w:rPr>
              <w:t>УК-3.2 - Понимает специфику организационной культуры и общения с руководством, умеет мотивировать отдельных сотрудников и коллектив в целом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D2BA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D2BA1">
              <w:rPr>
                <w:rFonts w:ascii="Times New Roman" w:hAnsi="Times New Roman" w:cs="Times New Roman"/>
              </w:rPr>
              <w:t xml:space="preserve">Знать: </w:t>
            </w:r>
            <w:r w:rsidR="00316402" w:rsidRPr="00CD2BA1">
              <w:rPr>
                <w:rFonts w:ascii="Times New Roman" w:hAnsi="Times New Roman" w:cs="Times New Roman"/>
              </w:rPr>
              <w:t>основы организационной культуры.</w:t>
            </w:r>
            <w:r w:rsidRPr="00CD2BA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D2BA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D2BA1">
              <w:rPr>
                <w:rFonts w:ascii="Times New Roman" w:hAnsi="Times New Roman" w:cs="Times New Roman"/>
              </w:rPr>
              <w:t xml:space="preserve">Уметь: </w:t>
            </w:r>
            <w:r w:rsidR="00FD518F" w:rsidRPr="00CD2BA1">
              <w:rPr>
                <w:rFonts w:ascii="Times New Roman" w:hAnsi="Times New Roman" w:cs="Times New Roman"/>
              </w:rPr>
              <w:t>формулировать цели и задачи работы сотрудников в области анализа данных.</w:t>
            </w:r>
            <w:r w:rsidRPr="00CD2BA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D2BA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D2BA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D2BA1">
              <w:rPr>
                <w:rFonts w:ascii="Times New Roman" w:hAnsi="Times New Roman" w:cs="Times New Roman"/>
              </w:rPr>
              <w:t>навыками общения в коллективе.</w:t>
            </w:r>
            <w:r w:rsidRPr="00CD2BA1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CD2BA1" w14:paraId="03A5A8E6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D513D" w14:textId="77777777" w:rsidR="00751095" w:rsidRPr="00CD2BA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D2BA1">
              <w:rPr>
                <w:rFonts w:ascii="Times New Roman" w:hAnsi="Times New Roman" w:cs="Times New Roman"/>
              </w:rPr>
              <w:t>ПК-4 - Способен готовить аналитические материалы для оценки социально-экономических процессов на микро- и макроуровне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24B3A" w14:textId="77777777" w:rsidR="00751095" w:rsidRPr="00CD2BA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D2BA1">
              <w:rPr>
                <w:rFonts w:ascii="Times New Roman" w:hAnsi="Times New Roman" w:cs="Times New Roman"/>
                <w:lang w:bidi="ru-RU"/>
              </w:rPr>
              <w:t>ПК-4.2 - Проводит расчет и интерпретацию показателей, характеризующих социально-экономические процессы и явления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CE781" w14:textId="77777777" w:rsidR="00751095" w:rsidRPr="00CD2BA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D2BA1">
              <w:rPr>
                <w:rFonts w:ascii="Times New Roman" w:hAnsi="Times New Roman" w:cs="Times New Roman"/>
              </w:rPr>
              <w:t xml:space="preserve">Знать: </w:t>
            </w:r>
            <w:r w:rsidR="00316402" w:rsidRPr="00CD2BA1">
              <w:rPr>
                <w:rFonts w:ascii="Times New Roman" w:hAnsi="Times New Roman" w:cs="Times New Roman"/>
              </w:rPr>
              <w:t>виды статистических показателей, применяемых для поддержки управленческих решений.</w:t>
            </w:r>
            <w:r w:rsidRPr="00CD2BA1">
              <w:rPr>
                <w:rFonts w:ascii="Times New Roman" w:hAnsi="Times New Roman" w:cs="Times New Roman"/>
              </w:rPr>
              <w:t xml:space="preserve"> </w:t>
            </w:r>
          </w:p>
          <w:p w14:paraId="563A2E62" w14:textId="77777777" w:rsidR="00751095" w:rsidRPr="00CD2BA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D2BA1">
              <w:rPr>
                <w:rFonts w:ascii="Times New Roman" w:hAnsi="Times New Roman" w:cs="Times New Roman"/>
              </w:rPr>
              <w:t xml:space="preserve">Уметь: </w:t>
            </w:r>
            <w:r w:rsidR="00FD518F" w:rsidRPr="00CD2BA1">
              <w:rPr>
                <w:rFonts w:ascii="Times New Roman" w:hAnsi="Times New Roman" w:cs="Times New Roman"/>
              </w:rPr>
              <w:t>рассчитывать показатели, применяемые для поддержки управленческих решений.</w:t>
            </w:r>
            <w:r w:rsidRPr="00CD2BA1">
              <w:rPr>
                <w:rFonts w:ascii="Times New Roman" w:hAnsi="Times New Roman" w:cs="Times New Roman"/>
              </w:rPr>
              <w:t xml:space="preserve">. </w:t>
            </w:r>
          </w:p>
          <w:p w14:paraId="11123C72" w14:textId="77777777" w:rsidR="00751095" w:rsidRPr="00CD2BA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D2BA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D2BA1">
              <w:rPr>
                <w:rFonts w:ascii="Times New Roman" w:hAnsi="Times New Roman" w:cs="Times New Roman"/>
              </w:rPr>
              <w:t>навыками интерпретации показателей,  применяемых для поддержки управленческих решений.</w:t>
            </w:r>
            <w:r w:rsidRPr="00CD2BA1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CD2BA1" w14:paraId="6756A5A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4D3DF9" w14:textId="77777777" w:rsidR="00751095" w:rsidRPr="00CD2BA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D2BA1">
              <w:rPr>
                <w:rFonts w:ascii="Times New Roman" w:hAnsi="Times New Roman" w:cs="Times New Roman"/>
              </w:rPr>
              <w:t>ПК-1 - Способен использовать различные источники информации для сбора данных об экономических явлениях и процессах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4F38B1" w14:textId="77777777" w:rsidR="00751095" w:rsidRPr="00CD2BA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D2BA1">
              <w:rPr>
                <w:rFonts w:ascii="Times New Roman" w:hAnsi="Times New Roman" w:cs="Times New Roman"/>
                <w:lang w:bidi="ru-RU"/>
              </w:rPr>
              <w:t>ПК-1.2 - Выбирает источники информации в соответствии с поставленными целями и задачами исследования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3EEA32" w14:textId="77777777" w:rsidR="00751095" w:rsidRPr="00CD2BA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D2BA1">
              <w:rPr>
                <w:rFonts w:ascii="Times New Roman" w:hAnsi="Times New Roman" w:cs="Times New Roman"/>
              </w:rPr>
              <w:t xml:space="preserve">Знать: </w:t>
            </w:r>
            <w:r w:rsidR="00316402" w:rsidRPr="00CD2BA1">
              <w:rPr>
                <w:rFonts w:ascii="Times New Roman" w:hAnsi="Times New Roman" w:cs="Times New Roman"/>
              </w:rPr>
              <w:t>источники экономической информации.</w:t>
            </w:r>
            <w:r w:rsidRPr="00CD2BA1">
              <w:rPr>
                <w:rFonts w:ascii="Times New Roman" w:hAnsi="Times New Roman" w:cs="Times New Roman"/>
              </w:rPr>
              <w:t xml:space="preserve"> </w:t>
            </w:r>
          </w:p>
          <w:p w14:paraId="11AB3870" w14:textId="77777777" w:rsidR="00751095" w:rsidRPr="00CD2BA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D2BA1">
              <w:rPr>
                <w:rFonts w:ascii="Times New Roman" w:hAnsi="Times New Roman" w:cs="Times New Roman"/>
              </w:rPr>
              <w:t xml:space="preserve">Уметь: </w:t>
            </w:r>
            <w:r w:rsidR="00FD518F" w:rsidRPr="00CD2BA1">
              <w:rPr>
                <w:rFonts w:ascii="Times New Roman" w:hAnsi="Times New Roman" w:cs="Times New Roman"/>
              </w:rPr>
              <w:t>выбирать источники информации в соответствии с задачей поддержки управленческих решений.</w:t>
            </w:r>
            <w:r w:rsidRPr="00CD2BA1">
              <w:rPr>
                <w:rFonts w:ascii="Times New Roman" w:hAnsi="Times New Roman" w:cs="Times New Roman"/>
              </w:rPr>
              <w:t xml:space="preserve">. </w:t>
            </w:r>
          </w:p>
          <w:p w14:paraId="70A0E3F8" w14:textId="77777777" w:rsidR="00751095" w:rsidRPr="00CD2BA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D2BA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D2BA1">
              <w:rPr>
                <w:rFonts w:ascii="Times New Roman" w:hAnsi="Times New Roman" w:cs="Times New Roman"/>
              </w:rPr>
              <w:t>навыками работы с различными источниками информации.</w:t>
            </w:r>
            <w:r w:rsidRPr="00CD2BA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D2BA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347157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Статистическая оценка эффективности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эффективности. Основные подходы и методы оценки эффективности.  Система показателей эффективности.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52F7F89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1D6AD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Метод DEA для оценки эффективности хозяйствующих субъектов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992B1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Теоретические основы DEA. Основные термины и понятия. Оценка эффективности с постоянной и переменной отдачей от масштаба. Слеки. Критерий отнесения хозяйствующего субъекта к границе DEA-эффективности.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1657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30C45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E9909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5D50F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71C6BC77" w:rsidR="00963445" w:rsidRPr="00352B6F" w:rsidRDefault="00CD2BA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347157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347157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53"/>
        <w:gridCol w:w="3754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D2BA1">
              <w:rPr>
                <w:rFonts w:ascii="Times New Roman" w:hAnsi="Times New Roman" w:cs="Times New Roman"/>
                <w:sz w:val="24"/>
                <w:szCs w:val="24"/>
              </w:rPr>
              <w:t xml:space="preserve">Параметрические и непараметрические методы в анализе социально-экономических процессов : [монография] / [М.Бали, Д.К.Батырова, М.В.Боченина и др.] ; под науч. ред. М.В.Бочениной, И.И.Елисеевой ; М-во науки и высш. образования Рос. Федерации, С.-Петерб. гос. экон. ун-т, Каф. статистики и эконометрики.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2021. 1 файл (2,56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EB07F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CD2BA1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B5%D1%82%D0%BE%D0%B4%D1%8B.pdf</w:t>
              </w:r>
            </w:hyperlink>
          </w:p>
        </w:tc>
      </w:tr>
      <w:tr w:rsidR="00262CF0" w:rsidRPr="007E6725" w14:paraId="0F53D10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E0858D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D2BA1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гетерохронности и волатильности в экономике : [монография] / [М.Бали, Д.К.Батырова, М.В.Боченина и др.] ; под науч. ред. М.В.Бочениной, И.И.Елисеевой ; М-во науки и высш. образования Рос. Федерации, С.-Петерб. гос. экон., Каф. статистики и эконометрики. Санкт-Петербург : Изд-во СПбГЭУ, 2023.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файл (170Мб).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1456C2C" w14:textId="77777777" w:rsidR="00262CF0" w:rsidRPr="007E6725" w:rsidRDefault="00EB07F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CD2BA1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 xml:space="preserve">D%D0%BE%D1%81%D1%82%D0%B8.pdf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347157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A931706" w14:textId="77777777" w:rsidTr="007B550D">
        <w:tc>
          <w:tcPr>
            <w:tcW w:w="9345" w:type="dxa"/>
          </w:tcPr>
          <w:p w14:paraId="1D874C9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90CD497" w14:textId="77777777" w:rsidTr="007B550D">
        <w:tc>
          <w:tcPr>
            <w:tcW w:w="9345" w:type="dxa"/>
          </w:tcPr>
          <w:p w14:paraId="27E721E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B587D5A" w14:textId="77777777" w:rsidTr="007B550D">
        <w:tc>
          <w:tcPr>
            <w:tcW w:w="9345" w:type="dxa"/>
          </w:tcPr>
          <w:p w14:paraId="2C4482B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R</w:t>
            </w:r>
          </w:p>
        </w:tc>
      </w:tr>
      <w:tr w:rsidR="007B550D" w:rsidRPr="007E6725" w14:paraId="2D4DB007" w14:textId="77777777" w:rsidTr="007B550D">
        <w:tc>
          <w:tcPr>
            <w:tcW w:w="9345" w:type="dxa"/>
          </w:tcPr>
          <w:p w14:paraId="6CCDC6B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RStudio </w:t>
            </w:r>
          </w:p>
        </w:tc>
      </w:tr>
      <w:tr w:rsidR="007B550D" w:rsidRPr="007E6725" w14:paraId="3A63D47C" w14:textId="77777777" w:rsidTr="007B550D">
        <w:tc>
          <w:tcPr>
            <w:tcW w:w="9345" w:type="dxa"/>
          </w:tcPr>
          <w:p w14:paraId="1866CA1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Jupyter Notebook</w:t>
            </w:r>
          </w:p>
        </w:tc>
      </w:tr>
      <w:tr w:rsidR="007B550D" w:rsidRPr="007E6725" w14:paraId="558E9A42" w14:textId="77777777" w:rsidTr="007B550D">
        <w:tc>
          <w:tcPr>
            <w:tcW w:w="9345" w:type="dxa"/>
          </w:tcPr>
          <w:p w14:paraId="22DB63C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7B550D" w:rsidRPr="007E6725" w14:paraId="31198913" w14:textId="77777777" w:rsidTr="007B550D">
        <w:tc>
          <w:tcPr>
            <w:tcW w:w="9345" w:type="dxa"/>
          </w:tcPr>
          <w:p w14:paraId="5AC0CA3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37D3A0E" w14:textId="77777777" w:rsidTr="007B550D">
        <w:tc>
          <w:tcPr>
            <w:tcW w:w="9345" w:type="dxa"/>
          </w:tcPr>
          <w:p w14:paraId="3BAC7E7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347157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EB07F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4715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D2BA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D2BA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D2BA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D2BA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D2BA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D2BA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D2BA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D2BA1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CD2BA1">
              <w:rPr>
                <w:sz w:val="22"/>
                <w:szCs w:val="22"/>
                <w:lang w:val="en-US"/>
              </w:rPr>
              <w:t>Lenovo</w:t>
            </w:r>
            <w:r w:rsidRPr="00CD2BA1">
              <w:rPr>
                <w:sz w:val="22"/>
                <w:szCs w:val="22"/>
              </w:rPr>
              <w:t xml:space="preserve"> тип 1 (</w:t>
            </w:r>
            <w:r w:rsidRPr="00CD2BA1">
              <w:rPr>
                <w:sz w:val="22"/>
                <w:szCs w:val="22"/>
                <w:lang w:val="en-US"/>
              </w:rPr>
              <w:t>Core</w:t>
            </w:r>
            <w:r w:rsidRPr="00CD2BA1">
              <w:rPr>
                <w:sz w:val="22"/>
                <w:szCs w:val="22"/>
              </w:rPr>
              <w:t xml:space="preserve"> </w:t>
            </w:r>
            <w:r w:rsidRPr="00CD2BA1">
              <w:rPr>
                <w:sz w:val="22"/>
                <w:szCs w:val="22"/>
                <w:lang w:val="en-US"/>
              </w:rPr>
              <w:t>I</w:t>
            </w:r>
            <w:r w:rsidRPr="00CD2BA1">
              <w:rPr>
                <w:sz w:val="22"/>
                <w:szCs w:val="22"/>
              </w:rPr>
              <w:t xml:space="preserve">3 2100+монитор </w:t>
            </w:r>
            <w:r w:rsidRPr="00CD2BA1">
              <w:rPr>
                <w:sz w:val="22"/>
                <w:szCs w:val="22"/>
                <w:lang w:val="en-US"/>
              </w:rPr>
              <w:t>Acer</w:t>
            </w:r>
            <w:r w:rsidRPr="00CD2BA1">
              <w:rPr>
                <w:sz w:val="22"/>
                <w:szCs w:val="22"/>
              </w:rPr>
              <w:t xml:space="preserve"> </w:t>
            </w:r>
            <w:r w:rsidRPr="00CD2BA1">
              <w:rPr>
                <w:sz w:val="22"/>
                <w:szCs w:val="22"/>
                <w:lang w:val="en-US"/>
              </w:rPr>
              <w:t>V</w:t>
            </w:r>
            <w:r w:rsidRPr="00CD2BA1">
              <w:rPr>
                <w:sz w:val="22"/>
                <w:szCs w:val="22"/>
              </w:rPr>
              <w:t xml:space="preserve">193) - 1 шт., Интерактивный проектор </w:t>
            </w:r>
            <w:r w:rsidRPr="00CD2BA1">
              <w:rPr>
                <w:sz w:val="22"/>
                <w:szCs w:val="22"/>
                <w:lang w:val="en-US"/>
              </w:rPr>
              <w:t>Epson</w:t>
            </w:r>
            <w:r w:rsidRPr="00CD2BA1">
              <w:rPr>
                <w:sz w:val="22"/>
                <w:szCs w:val="22"/>
              </w:rPr>
              <w:t xml:space="preserve"> </w:t>
            </w:r>
            <w:r w:rsidRPr="00CD2BA1">
              <w:rPr>
                <w:sz w:val="22"/>
                <w:szCs w:val="22"/>
                <w:lang w:val="en-US"/>
              </w:rPr>
              <w:t>EB</w:t>
            </w:r>
            <w:r w:rsidRPr="00CD2BA1">
              <w:rPr>
                <w:sz w:val="22"/>
                <w:szCs w:val="22"/>
              </w:rPr>
              <w:t>-485</w:t>
            </w:r>
            <w:r w:rsidRPr="00CD2BA1">
              <w:rPr>
                <w:sz w:val="22"/>
                <w:szCs w:val="22"/>
                <w:lang w:val="en-US"/>
              </w:rPr>
              <w:t>Wi</w:t>
            </w:r>
            <w:r w:rsidRPr="00CD2BA1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D2BA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D2BA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D2BA1" w14:paraId="379B3A07" w14:textId="77777777" w:rsidTr="008416EB">
        <w:tc>
          <w:tcPr>
            <w:tcW w:w="7797" w:type="dxa"/>
            <w:shd w:val="clear" w:color="auto" w:fill="auto"/>
          </w:tcPr>
          <w:p w14:paraId="56291136" w14:textId="77777777" w:rsidR="002C735C" w:rsidRPr="00CD2BA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D2BA1">
              <w:rPr>
                <w:sz w:val="22"/>
                <w:szCs w:val="22"/>
              </w:rPr>
              <w:t xml:space="preserve">Ауд. 2070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54 посадочных мест, рабочее место преподавателя, доска маркерная - 1 шт., кафедра - 1 шт., стол - 1 шт., стул - 1 шт., Компьютер </w:t>
            </w:r>
            <w:r w:rsidRPr="00CD2BA1">
              <w:rPr>
                <w:sz w:val="22"/>
                <w:szCs w:val="22"/>
                <w:lang w:val="en-US"/>
              </w:rPr>
              <w:t>Intel</w:t>
            </w:r>
            <w:r w:rsidRPr="00CD2BA1">
              <w:rPr>
                <w:sz w:val="22"/>
                <w:szCs w:val="22"/>
              </w:rPr>
              <w:t xml:space="preserve"> </w:t>
            </w:r>
            <w:r w:rsidRPr="00CD2BA1">
              <w:rPr>
                <w:sz w:val="22"/>
                <w:szCs w:val="22"/>
                <w:lang w:val="en-US"/>
              </w:rPr>
              <w:t>i</w:t>
            </w:r>
            <w:r w:rsidRPr="00CD2BA1">
              <w:rPr>
                <w:sz w:val="22"/>
                <w:szCs w:val="22"/>
              </w:rPr>
              <w:t xml:space="preserve">3-2100 2.4 </w:t>
            </w:r>
            <w:r w:rsidRPr="00CD2BA1">
              <w:rPr>
                <w:sz w:val="22"/>
                <w:szCs w:val="22"/>
                <w:lang w:val="en-US"/>
              </w:rPr>
              <w:t>Ghz</w:t>
            </w:r>
            <w:r w:rsidRPr="00CD2BA1">
              <w:rPr>
                <w:sz w:val="22"/>
                <w:szCs w:val="22"/>
              </w:rPr>
              <w:t>/500/4/</w:t>
            </w:r>
            <w:r w:rsidRPr="00CD2BA1">
              <w:rPr>
                <w:sz w:val="22"/>
                <w:szCs w:val="22"/>
                <w:lang w:val="en-US"/>
              </w:rPr>
              <w:t>Acer</w:t>
            </w:r>
            <w:r w:rsidRPr="00CD2BA1">
              <w:rPr>
                <w:sz w:val="22"/>
                <w:szCs w:val="22"/>
              </w:rPr>
              <w:t xml:space="preserve"> </w:t>
            </w:r>
            <w:r w:rsidRPr="00CD2BA1">
              <w:rPr>
                <w:sz w:val="22"/>
                <w:szCs w:val="22"/>
                <w:lang w:val="en-US"/>
              </w:rPr>
              <w:t>V</w:t>
            </w:r>
            <w:r w:rsidRPr="00CD2BA1">
              <w:rPr>
                <w:sz w:val="22"/>
                <w:szCs w:val="22"/>
              </w:rPr>
              <w:t xml:space="preserve">193 19" - 1 шт., Интерактивный проектор </w:t>
            </w:r>
            <w:r w:rsidRPr="00CD2BA1">
              <w:rPr>
                <w:sz w:val="22"/>
                <w:szCs w:val="22"/>
                <w:lang w:val="en-US"/>
              </w:rPr>
              <w:t>Epson</w:t>
            </w:r>
            <w:r w:rsidRPr="00CD2BA1">
              <w:rPr>
                <w:sz w:val="22"/>
                <w:szCs w:val="22"/>
              </w:rPr>
              <w:t>-</w:t>
            </w:r>
            <w:r w:rsidRPr="00CD2BA1">
              <w:rPr>
                <w:sz w:val="22"/>
                <w:szCs w:val="22"/>
                <w:lang w:val="en-US"/>
              </w:rPr>
              <w:t>EB</w:t>
            </w:r>
            <w:r w:rsidRPr="00CD2BA1">
              <w:rPr>
                <w:sz w:val="22"/>
                <w:szCs w:val="22"/>
              </w:rPr>
              <w:t>-455</w:t>
            </w:r>
            <w:r w:rsidRPr="00CD2BA1">
              <w:rPr>
                <w:sz w:val="22"/>
                <w:szCs w:val="22"/>
                <w:lang w:val="en-US"/>
              </w:rPr>
              <w:t>Wi</w:t>
            </w:r>
            <w:r w:rsidRPr="00CD2BA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0863490" w14:textId="77777777" w:rsidR="002C735C" w:rsidRPr="00CD2BA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D2BA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D2BA1" w14:paraId="2A443949" w14:textId="77777777" w:rsidTr="008416EB">
        <w:tc>
          <w:tcPr>
            <w:tcW w:w="7797" w:type="dxa"/>
            <w:shd w:val="clear" w:color="auto" w:fill="auto"/>
          </w:tcPr>
          <w:p w14:paraId="590DDD7C" w14:textId="77777777" w:rsidR="002C735C" w:rsidRPr="00CD2BA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D2BA1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CD2BA1">
              <w:rPr>
                <w:sz w:val="22"/>
                <w:szCs w:val="22"/>
                <w:lang w:val="en-US"/>
              </w:rPr>
              <w:t>Intel</w:t>
            </w:r>
            <w:r w:rsidRPr="00CD2BA1">
              <w:rPr>
                <w:sz w:val="22"/>
                <w:szCs w:val="22"/>
              </w:rPr>
              <w:t xml:space="preserve"> </w:t>
            </w:r>
            <w:r w:rsidRPr="00CD2BA1">
              <w:rPr>
                <w:sz w:val="22"/>
                <w:szCs w:val="22"/>
                <w:lang w:val="en-US"/>
              </w:rPr>
              <w:t>I</w:t>
            </w:r>
            <w:r w:rsidRPr="00CD2BA1">
              <w:rPr>
                <w:sz w:val="22"/>
                <w:szCs w:val="22"/>
              </w:rPr>
              <w:t>5-7400/16</w:t>
            </w:r>
            <w:r w:rsidRPr="00CD2BA1">
              <w:rPr>
                <w:sz w:val="22"/>
                <w:szCs w:val="22"/>
                <w:lang w:val="en-US"/>
              </w:rPr>
              <w:t>Gb</w:t>
            </w:r>
            <w:r w:rsidRPr="00CD2BA1">
              <w:rPr>
                <w:sz w:val="22"/>
                <w:szCs w:val="22"/>
              </w:rPr>
              <w:t>/1</w:t>
            </w:r>
            <w:r w:rsidRPr="00CD2BA1">
              <w:rPr>
                <w:sz w:val="22"/>
                <w:szCs w:val="22"/>
                <w:lang w:val="en-US"/>
              </w:rPr>
              <w:t>Tb</w:t>
            </w:r>
            <w:r w:rsidRPr="00CD2BA1">
              <w:rPr>
                <w:sz w:val="22"/>
                <w:szCs w:val="22"/>
              </w:rPr>
              <w:t xml:space="preserve">/ видеокарта </w:t>
            </w:r>
            <w:r w:rsidRPr="00CD2BA1">
              <w:rPr>
                <w:sz w:val="22"/>
                <w:szCs w:val="22"/>
                <w:lang w:val="en-US"/>
              </w:rPr>
              <w:t>NVIDIA</w:t>
            </w:r>
            <w:r w:rsidRPr="00CD2BA1">
              <w:rPr>
                <w:sz w:val="22"/>
                <w:szCs w:val="22"/>
              </w:rPr>
              <w:t xml:space="preserve"> </w:t>
            </w:r>
            <w:r w:rsidRPr="00CD2BA1">
              <w:rPr>
                <w:sz w:val="22"/>
                <w:szCs w:val="22"/>
                <w:lang w:val="en-US"/>
              </w:rPr>
              <w:t>GeForce</w:t>
            </w:r>
            <w:r w:rsidRPr="00CD2BA1">
              <w:rPr>
                <w:sz w:val="22"/>
                <w:szCs w:val="22"/>
              </w:rPr>
              <w:t xml:space="preserve"> </w:t>
            </w:r>
            <w:r w:rsidRPr="00CD2BA1">
              <w:rPr>
                <w:sz w:val="22"/>
                <w:szCs w:val="22"/>
                <w:lang w:val="en-US"/>
              </w:rPr>
              <w:t>GT</w:t>
            </w:r>
            <w:r w:rsidRPr="00CD2BA1">
              <w:rPr>
                <w:sz w:val="22"/>
                <w:szCs w:val="22"/>
              </w:rPr>
              <w:t xml:space="preserve"> 710/Монитор </w:t>
            </w:r>
            <w:r w:rsidRPr="00CD2BA1">
              <w:rPr>
                <w:sz w:val="22"/>
                <w:szCs w:val="22"/>
                <w:lang w:val="en-US"/>
              </w:rPr>
              <w:t>DELL</w:t>
            </w:r>
            <w:r w:rsidRPr="00CD2BA1">
              <w:rPr>
                <w:sz w:val="22"/>
                <w:szCs w:val="22"/>
              </w:rPr>
              <w:t xml:space="preserve"> </w:t>
            </w:r>
            <w:r w:rsidRPr="00CD2BA1">
              <w:rPr>
                <w:sz w:val="22"/>
                <w:szCs w:val="22"/>
                <w:lang w:val="en-US"/>
              </w:rPr>
              <w:t>S</w:t>
            </w:r>
            <w:r w:rsidRPr="00CD2BA1">
              <w:rPr>
                <w:sz w:val="22"/>
                <w:szCs w:val="22"/>
              </w:rPr>
              <w:t>2218</w:t>
            </w:r>
            <w:r w:rsidRPr="00CD2BA1">
              <w:rPr>
                <w:sz w:val="22"/>
                <w:szCs w:val="22"/>
                <w:lang w:val="en-US"/>
              </w:rPr>
              <w:t>H</w:t>
            </w:r>
            <w:r w:rsidRPr="00CD2BA1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r w:rsidRPr="00CD2BA1">
              <w:rPr>
                <w:sz w:val="22"/>
                <w:szCs w:val="22"/>
                <w:lang w:val="en-US"/>
              </w:rPr>
              <w:t>ProCurve</w:t>
            </w:r>
            <w:r w:rsidRPr="00CD2BA1">
              <w:rPr>
                <w:sz w:val="22"/>
                <w:szCs w:val="22"/>
              </w:rPr>
              <w:t xml:space="preserve"> </w:t>
            </w:r>
            <w:r w:rsidRPr="00CD2BA1">
              <w:rPr>
                <w:sz w:val="22"/>
                <w:szCs w:val="22"/>
                <w:lang w:val="en-US"/>
              </w:rPr>
              <w:t>Switch</w:t>
            </w:r>
            <w:r w:rsidRPr="00CD2BA1">
              <w:rPr>
                <w:sz w:val="22"/>
                <w:szCs w:val="22"/>
              </w:rPr>
              <w:t xml:space="preserve"> 2626 - 1 шт., Мультимедийный проектор </w:t>
            </w:r>
            <w:r w:rsidRPr="00CD2BA1">
              <w:rPr>
                <w:sz w:val="22"/>
                <w:szCs w:val="22"/>
                <w:lang w:val="en-US"/>
              </w:rPr>
              <w:t>Optoma</w:t>
            </w:r>
            <w:r w:rsidRPr="00CD2BA1">
              <w:rPr>
                <w:sz w:val="22"/>
                <w:szCs w:val="22"/>
              </w:rPr>
              <w:t xml:space="preserve"> </w:t>
            </w:r>
            <w:r w:rsidRPr="00CD2BA1">
              <w:rPr>
                <w:sz w:val="22"/>
                <w:szCs w:val="22"/>
                <w:lang w:val="en-US"/>
              </w:rPr>
              <w:t>x</w:t>
            </w:r>
            <w:r w:rsidRPr="00CD2BA1">
              <w:rPr>
                <w:sz w:val="22"/>
                <w:szCs w:val="22"/>
              </w:rPr>
              <w:t xml:space="preserve"> 400 - 1 шт., Экран подпружинен.ручной </w:t>
            </w:r>
            <w:r w:rsidRPr="00CD2BA1">
              <w:rPr>
                <w:sz w:val="22"/>
                <w:szCs w:val="22"/>
                <w:lang w:val="en-US"/>
              </w:rPr>
              <w:t>MW</w:t>
            </w:r>
            <w:r w:rsidRPr="00CD2BA1">
              <w:rPr>
                <w:sz w:val="22"/>
                <w:szCs w:val="22"/>
              </w:rPr>
              <w:t xml:space="preserve"> </w:t>
            </w:r>
            <w:r w:rsidRPr="00CD2BA1">
              <w:rPr>
                <w:sz w:val="22"/>
                <w:szCs w:val="22"/>
                <w:lang w:val="en-US"/>
              </w:rPr>
              <w:t>Cinerollo</w:t>
            </w:r>
            <w:r w:rsidRPr="00CD2BA1">
              <w:rPr>
                <w:sz w:val="22"/>
                <w:szCs w:val="22"/>
              </w:rPr>
              <w:t xml:space="preserve"> 200х200см (</w:t>
            </w:r>
            <w:r w:rsidRPr="00CD2BA1">
              <w:rPr>
                <w:sz w:val="22"/>
                <w:szCs w:val="22"/>
                <w:lang w:val="en-US"/>
              </w:rPr>
              <w:t>S</w:t>
            </w:r>
            <w:r w:rsidRPr="00CD2BA1">
              <w:rPr>
                <w:sz w:val="22"/>
                <w:szCs w:val="22"/>
              </w:rPr>
              <w:t>/</w:t>
            </w:r>
            <w:r w:rsidRPr="00CD2BA1">
              <w:rPr>
                <w:sz w:val="22"/>
                <w:szCs w:val="22"/>
                <w:lang w:val="en-US"/>
              </w:rPr>
              <w:t>N</w:t>
            </w:r>
            <w:r w:rsidRPr="00CD2BA1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3F6B32B" w14:textId="77777777" w:rsidR="002C735C" w:rsidRPr="00CD2BA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D2BA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347157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34715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34715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347157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D2BA1" w14:paraId="135FF799" w14:textId="77777777" w:rsidTr="00313239">
        <w:tc>
          <w:tcPr>
            <w:tcW w:w="562" w:type="dxa"/>
          </w:tcPr>
          <w:p w14:paraId="7F7701F6" w14:textId="77777777" w:rsidR="00CD2BA1" w:rsidRPr="002C7E08" w:rsidRDefault="00CD2BA1" w:rsidP="0031323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3934237" w14:textId="77777777" w:rsidR="00CD2BA1" w:rsidRPr="00CD2BA1" w:rsidRDefault="00CD2BA1" w:rsidP="0031323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2BA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347158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D2BA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2BA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347158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CD2BA1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D2BA1" w14:paraId="5A1C9382" w14:textId="77777777" w:rsidTr="00801458">
        <w:tc>
          <w:tcPr>
            <w:tcW w:w="2336" w:type="dxa"/>
          </w:tcPr>
          <w:p w14:paraId="4C518DAB" w14:textId="77777777" w:rsidR="005D65A5" w:rsidRPr="00CD2BA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2BA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D2BA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2BA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D2BA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2BA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D2BA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2BA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D2BA1" w14:paraId="07658034" w14:textId="77777777" w:rsidTr="00801458">
        <w:tc>
          <w:tcPr>
            <w:tcW w:w="2336" w:type="dxa"/>
          </w:tcPr>
          <w:p w14:paraId="1553D698" w14:textId="78F29BFB" w:rsidR="005D65A5" w:rsidRPr="00CD2BA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D2BA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D2BA1" w:rsidRDefault="007478E0" w:rsidP="00801458">
            <w:pPr>
              <w:rPr>
                <w:rFonts w:ascii="Times New Roman" w:hAnsi="Times New Roman" w:cs="Times New Roman"/>
              </w:rPr>
            </w:pPr>
            <w:r w:rsidRPr="00CD2BA1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CD2BA1" w:rsidRDefault="007478E0" w:rsidP="00801458">
            <w:pPr>
              <w:rPr>
                <w:rFonts w:ascii="Times New Roman" w:hAnsi="Times New Roman" w:cs="Times New Roman"/>
              </w:rPr>
            </w:pPr>
            <w:r w:rsidRPr="00CD2BA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CD2BA1" w:rsidRDefault="007478E0" w:rsidP="00801458">
            <w:pPr>
              <w:rPr>
                <w:rFonts w:ascii="Times New Roman" w:hAnsi="Times New Roman" w:cs="Times New Roman"/>
              </w:rPr>
            </w:pPr>
            <w:r w:rsidRPr="00CD2BA1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CD2BA1" w14:paraId="272723AF" w14:textId="77777777" w:rsidTr="00801458">
        <w:tc>
          <w:tcPr>
            <w:tcW w:w="2336" w:type="dxa"/>
          </w:tcPr>
          <w:p w14:paraId="165675FF" w14:textId="77777777" w:rsidR="005D65A5" w:rsidRPr="00CD2BA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D2BA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DF96E43" w14:textId="77777777" w:rsidR="005D65A5" w:rsidRPr="00CD2BA1" w:rsidRDefault="007478E0" w:rsidP="00801458">
            <w:pPr>
              <w:rPr>
                <w:rFonts w:ascii="Times New Roman" w:hAnsi="Times New Roman" w:cs="Times New Roman"/>
              </w:rPr>
            </w:pPr>
            <w:r w:rsidRPr="00CD2BA1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3507C3C7" w14:textId="77777777" w:rsidR="005D65A5" w:rsidRPr="00CD2BA1" w:rsidRDefault="007478E0" w:rsidP="00801458">
            <w:pPr>
              <w:rPr>
                <w:rFonts w:ascii="Times New Roman" w:hAnsi="Times New Roman" w:cs="Times New Roman"/>
              </w:rPr>
            </w:pPr>
            <w:r w:rsidRPr="00CD2BA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5EE6F0E" w14:textId="77777777" w:rsidR="005D65A5" w:rsidRPr="00CD2BA1" w:rsidRDefault="007478E0" w:rsidP="00801458">
            <w:pPr>
              <w:rPr>
                <w:rFonts w:ascii="Times New Roman" w:hAnsi="Times New Roman" w:cs="Times New Roman"/>
              </w:rPr>
            </w:pPr>
            <w:r w:rsidRPr="00CD2BA1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CD2BA1" w14:paraId="699A4D2B" w14:textId="77777777" w:rsidTr="00801458">
        <w:tc>
          <w:tcPr>
            <w:tcW w:w="2336" w:type="dxa"/>
          </w:tcPr>
          <w:p w14:paraId="2390C1E0" w14:textId="77777777" w:rsidR="005D65A5" w:rsidRPr="00CD2BA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D2BA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36A64ED" w14:textId="77777777" w:rsidR="005D65A5" w:rsidRPr="00CD2BA1" w:rsidRDefault="007478E0" w:rsidP="00801458">
            <w:pPr>
              <w:rPr>
                <w:rFonts w:ascii="Times New Roman" w:hAnsi="Times New Roman" w:cs="Times New Roman"/>
              </w:rPr>
            </w:pPr>
            <w:r w:rsidRPr="00CD2BA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3AE9491" w14:textId="77777777" w:rsidR="005D65A5" w:rsidRPr="00CD2BA1" w:rsidRDefault="007478E0" w:rsidP="00801458">
            <w:pPr>
              <w:rPr>
                <w:rFonts w:ascii="Times New Roman" w:hAnsi="Times New Roman" w:cs="Times New Roman"/>
              </w:rPr>
            </w:pPr>
            <w:r w:rsidRPr="00CD2BA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B86488D" w14:textId="77777777" w:rsidR="005D65A5" w:rsidRPr="00CD2BA1" w:rsidRDefault="007478E0" w:rsidP="00801458">
            <w:pPr>
              <w:rPr>
                <w:rFonts w:ascii="Times New Roman" w:hAnsi="Times New Roman" w:cs="Times New Roman"/>
              </w:rPr>
            </w:pPr>
            <w:r w:rsidRPr="00CD2BA1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6D01A11C" w14:textId="61720847" w:rsidR="00F56264" w:rsidRPr="00CD2BA1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CD2BA1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3471582"/>
      <w:r w:rsidRPr="00CD2BA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CD2BA1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D2BA1" w:rsidRPr="00CD2BA1" w14:paraId="5C47E5FE" w14:textId="77777777" w:rsidTr="00313239">
        <w:tc>
          <w:tcPr>
            <w:tcW w:w="562" w:type="dxa"/>
          </w:tcPr>
          <w:p w14:paraId="1AD3CF07" w14:textId="77777777" w:rsidR="00CD2BA1" w:rsidRPr="00CD2BA1" w:rsidRDefault="00CD2BA1" w:rsidP="0031323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AB9FDBC" w14:textId="77777777" w:rsidR="00CD2BA1" w:rsidRPr="00CD2BA1" w:rsidRDefault="00CD2BA1" w:rsidP="0031323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2BA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3AA6439" w14:textId="77777777" w:rsidR="00CD2BA1" w:rsidRPr="00CD2BA1" w:rsidRDefault="00CD2BA1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CD2BA1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3471583"/>
      <w:r w:rsidRPr="00CD2BA1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CD2BA1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D2BA1" w14:paraId="0267C479" w14:textId="77777777" w:rsidTr="00801458">
        <w:tc>
          <w:tcPr>
            <w:tcW w:w="2500" w:type="pct"/>
          </w:tcPr>
          <w:p w14:paraId="37F699C9" w14:textId="77777777" w:rsidR="00B8237E" w:rsidRPr="00CD2BA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2BA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D2BA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2BA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D2BA1" w14:paraId="3F240151" w14:textId="77777777" w:rsidTr="00801458">
        <w:tc>
          <w:tcPr>
            <w:tcW w:w="2500" w:type="pct"/>
          </w:tcPr>
          <w:p w14:paraId="61E91592" w14:textId="61A0874C" w:rsidR="00B8237E" w:rsidRPr="00CD2BA1" w:rsidRDefault="00B8237E" w:rsidP="00801458">
            <w:pPr>
              <w:rPr>
                <w:rFonts w:ascii="Times New Roman" w:hAnsi="Times New Roman" w:cs="Times New Roman"/>
              </w:rPr>
            </w:pPr>
            <w:r w:rsidRPr="00CD2BA1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CD2BA1" w:rsidRDefault="005C548A" w:rsidP="00801458">
            <w:pPr>
              <w:rPr>
                <w:rFonts w:ascii="Times New Roman" w:hAnsi="Times New Roman" w:cs="Times New Roman"/>
              </w:rPr>
            </w:pPr>
            <w:r w:rsidRPr="00CD2BA1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CD2BA1" w14:paraId="2392E6C3" w14:textId="77777777" w:rsidTr="00801458">
        <w:tc>
          <w:tcPr>
            <w:tcW w:w="2500" w:type="pct"/>
          </w:tcPr>
          <w:p w14:paraId="5F8F65E0" w14:textId="77777777" w:rsidR="00B8237E" w:rsidRPr="00CD2BA1" w:rsidRDefault="00B8237E" w:rsidP="00801458">
            <w:pPr>
              <w:rPr>
                <w:rFonts w:ascii="Times New Roman" w:hAnsi="Times New Roman" w:cs="Times New Roman"/>
              </w:rPr>
            </w:pPr>
            <w:r w:rsidRPr="00CD2BA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B443ADD" w14:textId="77777777" w:rsidR="00B8237E" w:rsidRPr="00CD2BA1" w:rsidRDefault="005C548A" w:rsidP="00801458">
            <w:pPr>
              <w:rPr>
                <w:rFonts w:ascii="Times New Roman" w:hAnsi="Times New Roman" w:cs="Times New Roman"/>
              </w:rPr>
            </w:pPr>
            <w:r w:rsidRPr="00CD2BA1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6EB485C6" w14:textId="6A0F7BEC" w:rsidR="00C23E7F" w:rsidRPr="00CD2BA1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34715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9DC2D2" w14:textId="77777777" w:rsidR="00EB07F0" w:rsidRDefault="00EB07F0" w:rsidP="00315CA6">
      <w:pPr>
        <w:spacing w:after="0" w:line="240" w:lineRule="auto"/>
      </w:pPr>
      <w:r>
        <w:separator/>
      </w:r>
    </w:p>
  </w:endnote>
  <w:endnote w:type="continuationSeparator" w:id="0">
    <w:p w14:paraId="3966148A" w14:textId="77777777" w:rsidR="00EB07F0" w:rsidRDefault="00EB07F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7E08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334A68" w14:textId="77777777" w:rsidR="00EB07F0" w:rsidRDefault="00EB07F0" w:rsidP="00315CA6">
      <w:pPr>
        <w:spacing w:after="0" w:line="240" w:lineRule="auto"/>
      </w:pPr>
      <w:r>
        <w:separator/>
      </w:r>
    </w:p>
  </w:footnote>
  <w:footnote w:type="continuationSeparator" w:id="0">
    <w:p w14:paraId="3D21C3B1" w14:textId="77777777" w:rsidR="00EB07F0" w:rsidRDefault="00EB07F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C7E08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06FC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D2BA1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07F0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BA1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BA1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monogr/%D0%98%D0%B7%D1%83%D1%87%D0%B5%D0%BD%D0%B8%D0%B5_%D0%B3%D0%B5%D1%82%D0%B5%D1%80%D0%BE%D1%85%D1%80%D0%BE%D0%BD%D0%BD%D0%BE%D1%81%D1%82%D0%B8.pdf%2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monogr/%D0%9F%D0%B0%D1%80%D0%B0%D0%BC%D0%B5%D1%82%D1%80%D0%B8%D1%87%D0%B5%D1%81%D0%BA%D0%B8%D0%B5%20%D0%B8%20%D0%BD%D0%B5%D0%BF%D0%B0%D1%80%D0%B0%D0%BC%D0%B5%D1%82%D1%80%D0%B8%D1%87%D0%B5%D1%81%D0%BA%D0%B8%D0%B5%20%D0%BC%D0%B5%D1%82%D0%BE%D0%B4%D1%8B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1C8056-E4D5-484E-91DE-6CD9A86A4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2774</Words>
  <Characters>15814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2026-02-02T11:20:00Z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